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tbl>
      <w:tblPr>
        <w:tblStyle w:val="4"/>
        <w:tblW w:w="14555" w:type="dxa"/>
        <w:tblInd w:w="0" w:type="dxa"/>
        <w:tblBorders>
          <w:top w:val="single" w:color="008080" w:sz="12" w:space="0"/>
          <w:left w:val="single" w:color="008080" w:sz="6" w:space="0"/>
          <w:bottom w:val="single" w:color="008080" w:sz="12" w:space="0"/>
          <w:right w:val="single" w:color="0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18"/>
        <w:gridCol w:w="5047"/>
        <w:gridCol w:w="5"/>
        <w:gridCol w:w="3311"/>
        <w:gridCol w:w="5"/>
        <w:gridCol w:w="715"/>
        <w:gridCol w:w="5"/>
        <w:gridCol w:w="722"/>
        <w:gridCol w:w="5"/>
        <w:gridCol w:w="911"/>
        <w:gridCol w:w="971"/>
        <w:gridCol w:w="5"/>
        <w:gridCol w:w="5"/>
      </w:tblGrid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555" w:type="dxa"/>
            <w:gridSpan w:val="14"/>
            <w:tcBorders>
              <w:top w:val="single" w:color="008080" w:sz="6" w:space="0"/>
              <w:bottom w:val="single" w:color="auto" w:sz="4" w:space="0"/>
            </w:tcBorders>
            <w:shd w:val="clear" w:color="C0C0C0" w:fill="FFFFFF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重庆建工集团高技能人才培训基地终期验收场地布置项目询价函</w:t>
            </w:r>
          </w:p>
          <w:p>
            <w:pPr>
              <w:ind w:firstLine="480" w:firstLineChars="200"/>
              <w:rPr>
                <w:rFonts w:hint="default" w:ascii="方正小标宋_GBK" w:hAnsi="方正小标宋_GBK" w:eastAsia="方正小标宋_GBK" w:cs="方正小标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我单位为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 w:bidi="ar"/>
              </w:rPr>
              <w:t>国家级高技能人才培训基地终期验收场地</w:t>
            </w:r>
            <w:r>
              <w:rPr>
                <w:rFonts w:hint="eastAsia" w:ascii="宋体" w:hAnsi="宋体" w:cs="宋体"/>
                <w:sz w:val="24"/>
                <w:lang w:bidi="ar"/>
              </w:rPr>
              <w:t>项目标的物进行询价，请贵单位参与</w:t>
            </w:r>
            <w:r>
              <w:rPr>
                <w:rFonts w:hint="eastAsia" w:ascii="宋体" w:hAnsi="宋体" w:cs="宋体"/>
                <w:sz w:val="24"/>
              </w:rPr>
              <w:t>报价，具体内容如下：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询价部门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重庆建工集团组织人事部         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                    询价人员及联系方式： 孙老师，13527511852</w:t>
            </w: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0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序号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名称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效果示意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规格、材质与工艺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单位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b/>
                <w:bCs/>
                <w:iCs/>
                <w:color w:val="8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数量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iCs/>
                <w:color w:val="8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</w:rPr>
              <w:t>单价</w:t>
            </w: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0C0C0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iCs/>
                <w:color w:val="8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iCs/>
                <w:color w:val="800000"/>
                <w:sz w:val="24"/>
                <w:szCs w:val="24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877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展板</w:t>
            </w:r>
          </w:p>
        </w:tc>
        <w:tc>
          <w:tcPr>
            <w:tcW w:w="50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drawing>
                <wp:inline distT="0" distB="0" distL="114300" distR="114300">
                  <wp:extent cx="3063240" cy="1497330"/>
                  <wp:effectExtent l="0" t="0" r="3810" b="7620"/>
                  <wp:docPr id="1" name="图片 1" descr="168639845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863984518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硬质基层裱高精度写真画面+背贴磁条3M胶固定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2310*760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ahoma" w:hAnsi="Tahoma" w:cs="Tahoma"/>
                <w:szCs w:val="21"/>
                <w:shd w:val="clear" w:color="auto" w:fill="FFFFFF"/>
              </w:rPr>
              <w:t>套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06"/>
              </w:tabs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0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电梯前厅入口设计</w:t>
            </w:r>
          </w:p>
        </w:tc>
        <w:tc>
          <w:tcPr>
            <w:tcW w:w="50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2501265" cy="1492250"/>
                  <wp:effectExtent l="0" t="0" r="13335" b="12700"/>
                  <wp:docPr id="4" name="图片 2" descr="168639849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863984957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26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门头字采用亚克力精雕刻立体字，玻璃门采用贴条写真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ahoma" w:hAnsi="Tahoma" w:cs="Tahoma"/>
                <w:szCs w:val="21"/>
                <w:shd w:val="clear" w:color="auto" w:fill="FFFFFF"/>
              </w:rPr>
              <w:t>套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0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办公室挂牌</w:t>
            </w:r>
          </w:p>
        </w:tc>
        <w:tc>
          <w:tcPr>
            <w:tcW w:w="50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209675" cy="781050"/>
                  <wp:effectExtent l="0" t="0" r="9525" b="0"/>
                  <wp:docPr id="3" name="图片 3" descr="1686398520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863985207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拉丝不锈钢激光裁切焊接挂牌，表面彩色腐刻烤漆字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cs="Tahoma"/>
                <w:szCs w:val="21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0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走廊墙面文化墙设计制作</w:t>
            </w:r>
          </w:p>
        </w:tc>
        <w:tc>
          <w:tcPr>
            <w:tcW w:w="50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067685" cy="1103630"/>
                  <wp:effectExtent l="0" t="0" r="18415" b="1270"/>
                  <wp:docPr id="5" name="图片 4" descr="1686398562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6863985625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2cmPVC精雕立体造型，表面UV彩印图文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6450*2300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cs="Tahoma"/>
                <w:szCs w:val="21"/>
                <w:shd w:val="clear" w:color="auto" w:fill="FFFFFF"/>
                <w:lang w:val="en-US" w:eastAsia="zh-CN"/>
              </w:rPr>
              <w:t>套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2133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设备标志</w:t>
            </w:r>
          </w:p>
        </w:tc>
        <w:tc>
          <w:tcPr>
            <w:tcW w:w="5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drawing>
                <wp:inline distT="0" distB="0" distL="114300" distR="114300">
                  <wp:extent cx="1730375" cy="859155"/>
                  <wp:effectExtent l="0" t="0" r="3175" b="1714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PVC表面UV彩印图文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100*50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150张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其他费用</w:t>
            </w:r>
          </w:p>
        </w:tc>
        <w:tc>
          <w:tcPr>
            <w:tcW w:w="11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运输+安装+辅材         元</w:t>
            </w: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合计：</w:t>
            </w:r>
          </w:p>
        </w:tc>
        <w:tc>
          <w:tcPr>
            <w:tcW w:w="11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采购标的物货款支付方式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11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安装完成后5个工作日内进行资金支付</w:t>
            </w:r>
          </w:p>
        </w:tc>
      </w:tr>
      <w:tr>
        <w:tblPrEx>
          <w:tblBorders>
            <w:top w:val="single" w:color="008080" w:sz="12" w:space="0"/>
            <w:left w:val="single" w:color="008080" w:sz="6" w:space="0"/>
            <w:bottom w:val="single" w:color="008080" w:sz="12" w:space="0"/>
            <w:right w:val="single" w:color="0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其他相关要求</w:t>
            </w:r>
          </w:p>
        </w:tc>
        <w:tc>
          <w:tcPr>
            <w:tcW w:w="11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以上费用为包干价，包含制作、安装等所有必要的费用支出，采购人不再额外承担其他费用支出。</w:t>
            </w:r>
          </w:p>
        </w:tc>
      </w:tr>
    </w:tbl>
    <w:p>
      <w:pPr>
        <w:ind w:firstLine="480" w:firstLineChars="200"/>
        <w:rPr>
          <w:rFonts w:hint="eastAsia" w:ascii="宋体" w:hAnsi="宋体" w:cs="宋体"/>
          <w:sz w:val="24"/>
          <w:highlight w:val="none"/>
        </w:rPr>
      </w:pPr>
    </w:p>
    <w:p>
      <w:pPr>
        <w:ind w:firstLine="7440" w:firstLineChars="31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竞选人名称：</w:t>
      </w:r>
      <w:permStart w:id="0" w:edGrp="everyone"/>
      <w:r>
        <w:rPr>
          <w:rStyle w:val="6"/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</w:t>
      </w:r>
      <w:permEnd w:id="0"/>
      <w:r>
        <w:rPr>
          <w:rFonts w:hint="eastAsia" w:ascii="宋体" w:hAnsi="宋体" w:cs="宋体"/>
          <w:sz w:val="24"/>
          <w:highlight w:val="none"/>
        </w:rPr>
        <w:t>（盖章）</w:t>
      </w:r>
    </w:p>
    <w:p>
      <w:pPr>
        <w:ind w:firstLine="7440" w:firstLineChars="31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竞选人代表：</w:t>
      </w:r>
      <w:permStart w:id="1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</w:t>
      </w:r>
      <w:permEnd w:id="1"/>
      <w:r>
        <w:rPr>
          <w:rFonts w:hint="eastAsia" w:ascii="宋体" w:hAnsi="宋体" w:cs="宋体"/>
          <w:sz w:val="24"/>
          <w:highlight w:val="none"/>
        </w:rPr>
        <w:t>（签字）</w:t>
      </w:r>
    </w:p>
    <w:p>
      <w:pPr>
        <w:ind w:firstLine="7440" w:firstLineChars="3100"/>
      </w:pPr>
      <w:r>
        <w:rPr>
          <w:rFonts w:hint="eastAsia" w:ascii="宋体" w:hAnsi="宋体" w:cs="宋体"/>
          <w:sz w:val="24"/>
          <w:highlight w:val="none"/>
        </w:rPr>
        <w:t>竞选人代表联系电话：</w:t>
      </w:r>
      <w:permStart w:id="2" w:edGrp="everyone"/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</w:t>
      </w:r>
      <w:permEnd w:id="2"/>
      <w:bookmarkStart w:id="0" w:name="_GoBack"/>
      <w:bookmarkEnd w:id="0"/>
    </w:p>
    <w:sectPr>
      <w:pgSz w:w="16840" w:h="11907" w:orient="landscape"/>
      <w:pgMar w:top="1587" w:right="1701" w:bottom="1474" w:left="1417" w:header="851" w:footer="992" w:gutter="0"/>
      <w:pgNumType w:fmt="decimal"/>
      <w:cols w:space="720" w:num="1"/>
      <w:rtlGutter w:val="0"/>
      <w:docGrid w:type="linesAndChar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2023-06-13T02:32:15Z</dcterms:created>
  <dc:creator>lenovo</dc:creator>
  <cp:lastModifiedBy>代典</cp:lastModifiedBy>
  <dcterms:modified xsi:type="dcterms:W3CDTF">2023-06-13T02:32:23Z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E35739FF875A401B9BD8D31524C00FFE</vt:lpwstr>
  </property>
</Properties>
</file>