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87" w:tblpY="791"/>
        <w:tblOverlap w:val="never"/>
        <w:tblW w:w="99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05"/>
        <w:gridCol w:w="495"/>
        <w:gridCol w:w="720"/>
        <w:gridCol w:w="870"/>
        <w:gridCol w:w="915"/>
        <w:gridCol w:w="735"/>
        <w:gridCol w:w="705"/>
        <w:gridCol w:w="1125"/>
        <w:gridCol w:w="1410"/>
        <w:gridCol w:w="1050"/>
        <w:gridCol w:w="6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隶书" w:hAnsi="华文隶书" w:eastAsia="华文隶书" w:cs="华文隶书"/>
                <w:b/>
                <w:bCs/>
                <w:color w:val="000000"/>
                <w:sz w:val="48"/>
                <w:szCs w:val="48"/>
              </w:rPr>
            </w:pPr>
            <w:r>
              <w:rPr>
                <w:rFonts w:hint="eastAsia" w:ascii="华文隶书" w:hAnsi="华文隶书" w:eastAsia="华文隶书" w:cs="华文隶书"/>
                <w:b/>
                <w:bCs/>
                <w:color w:val="000000"/>
                <w:kern w:val="0"/>
                <w:sz w:val="48"/>
                <w:szCs w:val="48"/>
              </w:rPr>
              <w:t>重庆建工集团员工应聘登记表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政治   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最高 学历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参加工     作时间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现工作部门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本人通      讯地址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邮编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家  庭  主  要  成  员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与员工关系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  作  简  历</w:t>
            </w:r>
          </w:p>
        </w:tc>
        <w:tc>
          <w:tcPr>
            <w:tcW w:w="19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35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工作单位及部门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任何职务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有何奖惩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  历  教  育  经  历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学习类    别层次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有何奖惩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华文楷体" w:hAnsi="华文楷体" w:eastAsia="华文楷体" w:cs="华文楷体"/>
                <w:color w:val="000000"/>
                <w:sz w:val="20"/>
                <w:szCs w:val="20"/>
              </w:rPr>
            </w:pPr>
          </w:p>
        </w:tc>
      </w:tr>
    </w:tbl>
    <w:p>
      <w:r>
        <w:rPr>
          <w:rFonts w:hint="eastAsia" w:ascii="方正仿宋_GBK" w:hAnsi="仿宋" w:eastAsia="方正仿宋_GBK" w:cs="仿宋"/>
          <w:color w:val="000000"/>
          <w:sz w:val="32"/>
          <w:szCs w:val="32"/>
          <w:lang w:eastAsia="zh-CN"/>
        </w:rPr>
        <w:t>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4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2023-09-27T03:05:02Z</dcterms:created>
  <dc:creator>lenovo</dc:creator>
  <cp:lastModifiedBy>代典</cp:lastModifiedBy>
  <dcterms:modified xsi:type="dcterms:W3CDTF">2023-09-27T03:05:04Z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C5ED866BC24840B4ADF22B2497454B4B</vt:lpwstr>
  </property>
</Properties>
</file>